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rsidTr="009573BE">
        <w:trPr>
          <w:trHeight w:val="432"/>
        </w:trPr>
        <w:tc>
          <w:tcPr>
            <w:tcW w:w="10368" w:type="dxa"/>
            <w:shd w:val="clear" w:color="auto" w:fill="000080"/>
          </w:tcPr>
          <w:p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sidR="004C7B0E">
              <w:rPr>
                <w:b/>
                <w:sz w:val="24"/>
                <w:szCs w:val="24"/>
              </w:rPr>
              <w:t xml:space="preserve">R2 </w:t>
            </w:r>
            <w:r w:rsidRPr="009573BE">
              <w:rPr>
                <w:b/>
                <w:sz w:val="24"/>
                <w:szCs w:val="24"/>
              </w:rPr>
              <w:t>Enterprise</w:t>
            </w:r>
            <w:r w:rsidRPr="009573BE">
              <w:rPr>
                <w:b/>
                <w:color w:val="FFFFFF"/>
                <w:sz w:val="24"/>
                <w:szCs w:val="24"/>
                <w:u w:color="FFFFFF"/>
                <w:vertAlign w:val="superscript"/>
              </w:rPr>
              <w:t xml:space="preserve"> </w:t>
            </w:r>
            <w:r w:rsidRPr="007B6B4D">
              <w:rPr>
                <w:b/>
                <w:sz w:val="24"/>
                <w:szCs w:val="24"/>
                <w:highlight w:val="lightGray"/>
                <w:u w:val="single"/>
              </w:rPr>
              <w:fldChar w:fldCharType="begin">
                <w:ffData>
                  <w:name w:val="Text33"/>
                  <w:enabled/>
                  <w:calcOnExit w:val="0"/>
                  <w:textInput/>
                </w:ffData>
              </w:fldChar>
            </w:r>
            <w:r w:rsidRPr="007B6B4D">
              <w:rPr>
                <w:b/>
                <w:sz w:val="24"/>
                <w:szCs w:val="24"/>
                <w:highlight w:val="lightGray"/>
                <w:u w:val="single"/>
              </w:rPr>
              <w:instrText xml:space="preserve"> FORMTEXT </w:instrText>
            </w:r>
            <w:r w:rsidRPr="007B6B4D">
              <w:rPr>
                <w:b/>
                <w:sz w:val="24"/>
                <w:szCs w:val="24"/>
                <w:highlight w:val="lightGray"/>
                <w:u w:val="single"/>
              </w:rPr>
            </w:r>
            <w:r w:rsidRPr="007B6B4D">
              <w:rPr>
                <w:b/>
                <w:sz w:val="24"/>
                <w:szCs w:val="24"/>
                <w:highlight w:val="lightGray"/>
                <w:u w:val="single"/>
              </w:rPr>
              <w:fldChar w:fldCharType="separate"/>
            </w:r>
            <w:bookmarkStart w:id="3" w:name="_GoBack"/>
            <w:r w:rsidRPr="007B6B4D">
              <w:rPr>
                <w:b/>
                <w:noProof/>
                <w:sz w:val="24"/>
                <w:szCs w:val="24"/>
                <w:highlight w:val="lightGray"/>
                <w:u w:val="single"/>
              </w:rPr>
              <w:t> </w:t>
            </w:r>
            <w:r w:rsidRPr="007B6B4D">
              <w:rPr>
                <w:b/>
                <w:noProof/>
                <w:sz w:val="24"/>
                <w:szCs w:val="24"/>
                <w:highlight w:val="lightGray"/>
                <w:u w:val="single"/>
              </w:rPr>
              <w:t> </w:t>
            </w:r>
            <w:r w:rsidRPr="007B6B4D">
              <w:rPr>
                <w:b/>
                <w:noProof/>
                <w:sz w:val="24"/>
                <w:szCs w:val="24"/>
                <w:highlight w:val="lightGray"/>
                <w:u w:val="single"/>
              </w:rPr>
              <w:t> </w:t>
            </w:r>
            <w:r w:rsidRPr="007B6B4D">
              <w:rPr>
                <w:b/>
                <w:noProof/>
                <w:sz w:val="24"/>
                <w:szCs w:val="24"/>
                <w:highlight w:val="lightGray"/>
                <w:u w:val="single"/>
              </w:rPr>
              <w:t> </w:t>
            </w:r>
            <w:r w:rsidRPr="007B6B4D">
              <w:rPr>
                <w:b/>
                <w:noProof/>
                <w:sz w:val="24"/>
                <w:szCs w:val="24"/>
                <w:highlight w:val="lightGray"/>
                <w:u w:val="single"/>
              </w:rPr>
              <w:t> </w:t>
            </w:r>
            <w:bookmarkEnd w:id="3"/>
            <w:r w:rsidRPr="007B6B4D">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573BE" w:rsidRPr="009573BE" w:rsidTr="009573BE">
        <w:tblPrEx>
          <w:tblCellMar>
            <w:left w:w="115" w:type="dxa"/>
            <w:right w:w="115" w:type="dxa"/>
          </w:tblCellMar>
        </w:tblPrEx>
        <w:tc>
          <w:tcPr>
            <w:tcW w:w="10368" w:type="dxa"/>
          </w:tcPr>
          <w:p w:rsidR="009573BE" w:rsidRPr="009573BE" w:rsidRDefault="009573BE" w:rsidP="009573BE">
            <w:pPr>
              <w:rPr>
                <w:b/>
                <w:sz w:val="24"/>
                <w:szCs w:val="24"/>
              </w:rPr>
            </w:pPr>
          </w:p>
          <w:p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rsidTr="009573BE">
        <w:tc>
          <w:tcPr>
            <w:tcW w:w="10368" w:type="dxa"/>
          </w:tcPr>
          <w:p w:rsidR="009573BE" w:rsidRPr="009573BE" w:rsidRDefault="009573BE" w:rsidP="009573BE">
            <w:pPr>
              <w:rPr>
                <w:b/>
                <w:sz w:val="24"/>
                <w:szCs w:val="24"/>
              </w:rPr>
            </w:pPr>
          </w:p>
        </w:tc>
      </w:tr>
      <w:tr w:rsidR="009573BE" w:rsidRPr="009573BE" w:rsidTr="009573BE">
        <w:tblPrEx>
          <w:tblCellMar>
            <w:left w:w="115" w:type="dxa"/>
            <w:right w:w="115" w:type="dxa"/>
          </w:tblCellMar>
        </w:tblPrEx>
        <w:tc>
          <w:tcPr>
            <w:tcW w:w="10368" w:type="dxa"/>
            <w:shd w:val="clear" w:color="auto" w:fill="000080"/>
            <w:vAlign w:val="center"/>
          </w:tcPr>
          <w:p w:rsidR="009573BE" w:rsidRPr="009573BE" w:rsidRDefault="009573BE" w:rsidP="009573BE">
            <w:pPr>
              <w:rPr>
                <w:b/>
              </w:rPr>
            </w:pPr>
            <w:r w:rsidRPr="009573BE">
              <w:rPr>
                <w:b/>
              </w:rPr>
              <w:t>END-USER LICENSE AGREEMENT</w:t>
            </w:r>
          </w:p>
        </w:tc>
      </w:tr>
    </w:tbl>
    <w:p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w:t>
      </w:r>
      <w:r w:rsidRPr="009573BE">
        <w:rPr>
          <w:rFonts w:eastAsia="SimSun"/>
          <w:sz w:val="20"/>
          <w:szCs w:val="20"/>
        </w:rPr>
        <w:lastRenderedPageBreak/>
        <w:t>system instance which enables separate machine identity (primary computer name or similar unique identifier) or separate administrative rights, and</w:t>
      </w:r>
    </w:p>
    <w:p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w:t>
      </w:r>
      <w:r w:rsidRPr="009573BE">
        <w:rPr>
          <w:rFonts w:eastAsia="SimSun"/>
          <w:b w:val="0"/>
          <w:sz w:val="20"/>
          <w:szCs w:val="20"/>
        </w:rPr>
        <w:lastRenderedPageBreak/>
        <w:t xml:space="preserve">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rsidR="00F85219" w:rsidRPr="009573BE" w:rsidRDefault="00C37FF1" w:rsidP="009573BE">
      <w:pPr>
        <w:pStyle w:val="Bullet3"/>
        <w:widowControl w:val="0"/>
        <w:rPr>
          <w:rFonts w:eastAsia="SimSun"/>
          <w:sz w:val="20"/>
          <w:szCs w:val="20"/>
        </w:rPr>
      </w:pPr>
      <w:r w:rsidRPr="009573BE">
        <w:rPr>
          <w:rFonts w:eastAsia="SimSun"/>
          <w:sz w:val="20"/>
          <w:szCs w:val="20"/>
        </w:rPr>
        <w:t>ADOMD.NET</w:t>
      </w:r>
    </w:p>
    <w:p w:rsidR="00F85219" w:rsidRPr="009573BE" w:rsidRDefault="00C37FF1" w:rsidP="009573BE">
      <w:pPr>
        <w:pStyle w:val="Bullet3"/>
        <w:widowControl w:val="0"/>
        <w:rPr>
          <w:rFonts w:eastAsia="SimSun"/>
          <w:sz w:val="20"/>
          <w:szCs w:val="20"/>
        </w:rPr>
      </w:pPr>
      <w:r w:rsidRPr="009573BE">
        <w:rPr>
          <w:rFonts w:eastAsia="SimSun"/>
          <w:sz w:val="20"/>
          <w:szCs w:val="20"/>
        </w:rPr>
        <w:t>MSXML</w:t>
      </w:r>
    </w:p>
    <w:p w:rsidR="00F85219" w:rsidRPr="009573BE" w:rsidRDefault="00C37FF1" w:rsidP="009573BE">
      <w:pPr>
        <w:pStyle w:val="Bullet3"/>
        <w:widowControl w:val="0"/>
        <w:rPr>
          <w:rFonts w:eastAsia="SimSun"/>
          <w:sz w:val="20"/>
          <w:szCs w:val="20"/>
        </w:rPr>
      </w:pPr>
      <w:r w:rsidRPr="009573BE">
        <w:rPr>
          <w:rFonts w:eastAsia="SimSun"/>
          <w:sz w:val="20"/>
          <w:szCs w:val="20"/>
        </w:rPr>
        <w:t>SQLXML</w:t>
      </w:r>
    </w:p>
    <w:p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rsidR="00F85219" w:rsidRPr="009573BE" w:rsidRDefault="00C37FF1" w:rsidP="009573BE">
      <w:pPr>
        <w:pStyle w:val="Bullet3"/>
        <w:widowControl w:val="0"/>
        <w:rPr>
          <w:rFonts w:eastAsia="SimSun"/>
          <w:sz w:val="20"/>
          <w:szCs w:val="20"/>
        </w:rPr>
      </w:pPr>
      <w:r w:rsidRPr="009573BE">
        <w:rPr>
          <w:rFonts w:eastAsia="SimSun"/>
          <w:sz w:val="20"/>
          <w:szCs w:val="20"/>
        </w:rPr>
        <w:t>UDDI</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rsidR="001526DF" w:rsidRPr="009573BE" w:rsidRDefault="001526DF" w:rsidP="009573BE">
      <w:pPr>
        <w:pStyle w:val="Heading1"/>
        <w:numPr>
          <w:ilvl w:val="0"/>
          <w:numId w:val="0"/>
        </w:numPr>
        <w:ind w:left="720"/>
        <w:rPr>
          <w:b w:val="0"/>
          <w:sz w:val="20"/>
          <w:szCs w:val="20"/>
        </w:rPr>
      </w:pPr>
      <w:r w:rsidRPr="009573BE">
        <w:rPr>
          <w:b w:val="0"/>
          <w:sz w:val="20"/>
          <w:szCs w:val="20"/>
          <w:u w:val="single"/>
        </w:rPr>
        <w:lastRenderedPageBreak/>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rsidR="00F85219" w:rsidRPr="009573BE" w:rsidRDefault="00C37FF1" w:rsidP="009573BE">
      <w:pPr>
        <w:pStyle w:val="Bullet4Underlined"/>
        <w:widowControl w:val="0"/>
        <w:rPr>
          <w:rFonts w:eastAsia="SimSun"/>
          <w:sz w:val="20"/>
          <w:szCs w:val="20"/>
          <w:u w:val="none"/>
        </w:rPr>
      </w:pPr>
      <w:r w:rsidRPr="004C7B0E">
        <w:rPr>
          <w:rFonts w:eastAsia="SimSun"/>
          <w:sz w:val="20"/>
          <w:szCs w:val="20"/>
        </w:rPr>
        <w:t>Sample Code</w:t>
      </w:r>
      <w:r w:rsidRPr="004C7B0E">
        <w:rPr>
          <w:rFonts w:eastAsia="SimSun"/>
          <w:sz w:val="20"/>
          <w:szCs w:val="20"/>
          <w:u w:val="none"/>
        </w:rPr>
        <w:t xml:space="preserve">. </w:t>
      </w:r>
      <w:r w:rsidRPr="009573BE">
        <w:rPr>
          <w:rFonts w:eastAsia="SimSun"/>
          <w:sz w:val="20"/>
          <w:szCs w:val="20"/>
          <w:u w:val="none"/>
        </w:rPr>
        <w:t>You may modify, copy, and distribute the source and object code form of code marked as “sample.”</w:t>
      </w:r>
    </w:p>
    <w:p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3"/>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A97" w:rsidRDefault="009E4A97">
      <w:pPr>
        <w:rPr>
          <w:rFonts w:cs="Times New Roman"/>
        </w:rPr>
      </w:pPr>
      <w:r>
        <w:rPr>
          <w:rFonts w:cs="Times New Roman"/>
        </w:rPr>
        <w:separator/>
      </w:r>
    </w:p>
  </w:endnote>
  <w:endnote w:type="continuationSeparator" w:id="0">
    <w:p w:rsidR="009E4A97" w:rsidRDefault="009E4A9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3BE" w:rsidRPr="009573BE" w:rsidRDefault="009573BE" w:rsidP="004C7B0E">
    <w:r w:rsidRPr="00D82E45">
      <w:t>ISV Royalty Agreement EULA (</w:t>
    </w:r>
    <w:r w:rsidR="004C7B0E">
      <w:t>July</w:t>
    </w:r>
    <w:r w:rsidR="004C7B0E" w:rsidRPr="00D82E45">
      <w:t xml:space="preserve"> </w:t>
    </w:r>
    <w:r w:rsidRPr="00D82E45">
      <w:t xml:space="preserve">1, </w:t>
    </w:r>
    <w:r w:rsidR="004C7B0E" w:rsidRPr="00D82E45">
      <w:t>201</w:t>
    </w:r>
    <w:r w:rsidR="004C7B0E">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7B6B4D">
      <w:rPr>
        <w:noProof/>
      </w:rPr>
      <w:t>3</w:t>
    </w:r>
    <w:r>
      <w:fldChar w:fldCharType="end"/>
    </w:r>
    <w:r>
      <w:t xml:space="preserve"> of </w:t>
    </w:r>
    <w:r w:rsidR="007B6B4D">
      <w:fldChar w:fldCharType="begin"/>
    </w:r>
    <w:r w:rsidR="007B6B4D">
      <w:instrText xml:space="preserve"> NUMPAGES   \* MERGEFORMAT </w:instrText>
    </w:r>
    <w:r w:rsidR="007B6B4D">
      <w:fldChar w:fldCharType="separate"/>
    </w:r>
    <w:r w:rsidR="007B6B4D">
      <w:rPr>
        <w:noProof/>
      </w:rPr>
      <w:t>3</w:t>
    </w:r>
    <w:r w:rsidR="007B6B4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A97" w:rsidRDefault="009E4A97">
      <w:pPr>
        <w:rPr>
          <w:rFonts w:cs="Times New Roman"/>
        </w:rPr>
      </w:pPr>
      <w:r>
        <w:rPr>
          <w:rFonts w:cs="Times New Roman"/>
        </w:rPr>
        <w:separator/>
      </w:r>
    </w:p>
  </w:footnote>
  <w:footnote w:type="continuationSeparator" w:id="0">
    <w:p w:rsidR="009E4A97" w:rsidRDefault="009E4A97">
      <w:pPr>
        <w:rPr>
          <w:rFonts w:cs="Times New Roman"/>
        </w:rPr>
      </w:pPr>
      <w:r>
        <w:rPr>
          <w:rFonts w:cs="Times New Roman"/>
        </w:rPr>
        <w:continuationSeparator/>
      </w:r>
    </w:p>
  </w:footnote>
  <w:footnote w:id="1">
    <w:p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4C7B0E">
        <w:rPr>
          <w:b/>
        </w:rPr>
        <w:t xml:space="preserve">R2 </w:t>
      </w:r>
      <w:r>
        <w:rPr>
          <w:b/>
        </w:rPr>
        <w:t>Enterprise</w:t>
      </w:r>
      <w:r w:rsidRPr="008B136E">
        <w:rPr>
          <w:b/>
        </w:rPr>
        <w:t>, Academic Edition.</w:t>
      </w:r>
    </w:p>
  </w:footnote>
  <w:footnote w:id="2">
    <w:p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sFFJ/KgfzrsIDLyeKgCuTWwVFGCNefPRjLvtlU+WupQDFLTug/2JSVU7CoMRJoU5BuDflnBBGGVHXOVtWgJLQ==" w:salt="ylAQdd6mBks3hqUPCcwcH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7C52"/>
    <w:rsid w:val="000A1F9B"/>
    <w:rsid w:val="000E6B54"/>
    <w:rsid w:val="000F2E01"/>
    <w:rsid w:val="001526DF"/>
    <w:rsid w:val="001A60ED"/>
    <w:rsid w:val="00312BCF"/>
    <w:rsid w:val="00384842"/>
    <w:rsid w:val="00420A87"/>
    <w:rsid w:val="00451BB4"/>
    <w:rsid w:val="00452E40"/>
    <w:rsid w:val="0047704D"/>
    <w:rsid w:val="004930D5"/>
    <w:rsid w:val="004C7B0E"/>
    <w:rsid w:val="00510309"/>
    <w:rsid w:val="0053071B"/>
    <w:rsid w:val="00545002"/>
    <w:rsid w:val="005A22F2"/>
    <w:rsid w:val="00755FAB"/>
    <w:rsid w:val="007B6B4D"/>
    <w:rsid w:val="007F2030"/>
    <w:rsid w:val="008228FA"/>
    <w:rsid w:val="00944482"/>
    <w:rsid w:val="009573BE"/>
    <w:rsid w:val="009E4A97"/>
    <w:rsid w:val="00AB571B"/>
    <w:rsid w:val="00B20580"/>
    <w:rsid w:val="00B65AD9"/>
    <w:rsid w:val="00B83CB8"/>
    <w:rsid w:val="00C37FF1"/>
    <w:rsid w:val="00CA1C79"/>
    <w:rsid w:val="00CF2ED1"/>
    <w:rsid w:val="00D35010"/>
    <w:rsid w:val="00D9779A"/>
    <w:rsid w:val="00E310B1"/>
    <w:rsid w:val="00E4191E"/>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F9ADF749-FC9E-4136-9FC7-412C0A0CDF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4.xml><?xml version="1.0" encoding="utf-8"?>
<ds:datastoreItem xmlns:ds="http://schemas.openxmlformats.org/officeDocument/2006/customXml" ds:itemID="{7B103F50-3DDE-4F05-9758-91AF6111A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45C0AF57-EDE8-4A06-AA3E-C2877385A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3151</Words>
  <Characters>17963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2013-01-22T22:05:00Z</dcterms:created>
  <dcterms:modified xsi:type="dcterms:W3CDTF">2016-05-27T07:04:00Z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